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668B" w14:textId="00F69925" w:rsidR="001D4BB3" w:rsidRDefault="00927DC1" w:rsidP="001D4BB3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C532AC">
        <w:rPr>
          <w:rFonts w:ascii="Times New Roman" w:hAnsi="Times New Roman" w:cs="Times New Roman"/>
          <w:b/>
          <w:bCs/>
          <w:sz w:val="32"/>
          <w:szCs w:val="32"/>
        </w:rPr>
        <w:t>Насколько правильно развивается речь моего ребёнка и стоит ли обращаться к логопеду?</w:t>
      </w:r>
    </w:p>
    <w:p w14:paraId="43664137" w14:textId="0CEF380D" w:rsidR="004715A6" w:rsidRPr="00C532AC" w:rsidRDefault="001D4BB3" w:rsidP="001D4BB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3FE9F841" wp14:editId="01D614F9">
            <wp:extent cx="2762250" cy="1552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104A4" w14:textId="77777777" w:rsidR="00927DC1" w:rsidRPr="00C532AC" w:rsidRDefault="00927DC1">
      <w:pPr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 xml:space="preserve">Этими вопросами задаются многие родители. </w:t>
      </w:r>
    </w:p>
    <w:p w14:paraId="514EE743" w14:textId="77777777" w:rsidR="00927DC1" w:rsidRPr="00C532AC" w:rsidRDefault="00927DC1">
      <w:pPr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>Итак, на что же нужно обратить внимание в речи своего ребёнка:</w:t>
      </w:r>
    </w:p>
    <w:p w14:paraId="189E6782" w14:textId="77777777" w:rsidR="00C532AC" w:rsidRPr="00C532AC" w:rsidRDefault="00927DC1" w:rsidP="00C532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532AC">
        <w:rPr>
          <w:rFonts w:ascii="Times New Roman" w:hAnsi="Times New Roman" w:cs="Times New Roman"/>
          <w:b/>
          <w:bCs/>
          <w:sz w:val="28"/>
          <w:szCs w:val="28"/>
        </w:rPr>
        <w:t>Запаздывание раннего речевого развития.</w:t>
      </w:r>
    </w:p>
    <w:p w14:paraId="2E4E1ECC" w14:textId="3D6CA94F" w:rsidR="0023225D" w:rsidRPr="00C532AC" w:rsidRDefault="00927DC1" w:rsidP="004715A6">
      <w:pPr>
        <w:ind w:left="45" w:firstLine="284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 xml:space="preserve"> Отсутствие </w:t>
      </w:r>
      <w:proofErr w:type="spellStart"/>
      <w:r w:rsidRPr="00C532AC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C532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32AC">
        <w:rPr>
          <w:rFonts w:ascii="Times New Roman" w:hAnsi="Times New Roman" w:cs="Times New Roman"/>
          <w:sz w:val="28"/>
          <w:szCs w:val="28"/>
        </w:rPr>
        <w:t>звукокомплексы</w:t>
      </w:r>
      <w:proofErr w:type="spellEnd"/>
      <w:r w:rsidRPr="00C532AC">
        <w:rPr>
          <w:rFonts w:ascii="Times New Roman" w:hAnsi="Times New Roman" w:cs="Times New Roman"/>
          <w:sz w:val="28"/>
          <w:szCs w:val="28"/>
        </w:rPr>
        <w:t xml:space="preserve">, которые ребенок воспроизводит с первых месяцев жизни), </w:t>
      </w:r>
      <w:proofErr w:type="spellStart"/>
      <w:r w:rsidRPr="00C532AC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C532AC">
        <w:rPr>
          <w:rFonts w:ascii="Times New Roman" w:hAnsi="Times New Roman" w:cs="Times New Roman"/>
          <w:sz w:val="28"/>
          <w:szCs w:val="28"/>
        </w:rPr>
        <w:t xml:space="preserve"> слов (появляются в 4-5 месяцев - слоги, которые ребёнок повторяет за собой: ТА-ТА-ТА, БА-БА-БА и т.д.) являются серьёзным поводом обратиться к специалисту. А также стоит получить консультацию в случае, если у ребёнка 1-4 месяцев жизни отсутствова</w:t>
      </w:r>
      <w:r w:rsidR="004715A6">
        <w:rPr>
          <w:rFonts w:ascii="Times New Roman" w:hAnsi="Times New Roman" w:cs="Times New Roman"/>
          <w:sz w:val="28"/>
          <w:szCs w:val="28"/>
        </w:rPr>
        <w:t>л</w:t>
      </w:r>
      <w:r w:rsidRPr="00C532AC">
        <w:rPr>
          <w:rFonts w:ascii="Times New Roman" w:hAnsi="Times New Roman" w:cs="Times New Roman"/>
          <w:sz w:val="28"/>
          <w:szCs w:val="28"/>
        </w:rPr>
        <w:t xml:space="preserve"> "комплекс оживления"- особая реакция на появление взрослого, особенно мамы. В возрасте 1-1,6 лет следует обратить внимание на слова, которые воспроизводит ребёнок (в норме это - мама, папа, баба, топ-топ, дай и т.д.). Отсутствие этих слов являются сигналом для привлечения внимания.</w:t>
      </w:r>
    </w:p>
    <w:p w14:paraId="7E07D5A1" w14:textId="77777777" w:rsidR="00C532AC" w:rsidRPr="00C532AC" w:rsidRDefault="00927DC1" w:rsidP="00C532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532AC">
        <w:rPr>
          <w:rFonts w:ascii="Times New Roman" w:hAnsi="Times New Roman" w:cs="Times New Roman"/>
          <w:b/>
          <w:bCs/>
          <w:sz w:val="28"/>
          <w:szCs w:val="28"/>
        </w:rPr>
        <w:t>Отсутствие контакта с окружающими.</w:t>
      </w:r>
    </w:p>
    <w:p w14:paraId="1AACA82C" w14:textId="6EE4BA1F" w:rsidR="00927DC1" w:rsidRPr="00C532AC" w:rsidRDefault="00927DC1" w:rsidP="00180D1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 xml:space="preserve"> Следует обратиться к специалистам также в случае, если ребёнок не реагирует на своё имя, избегает зрительного контакта, использует в своей речи эхолалии (многократное повторение слов или фраз с услышанной интонацией- например, многократное повторение одной и той же фразы из рекламы), в действиях ребёнка наблюдаются стереотипии ( ребёнок изо дня в день выполняет одни и те же движения, например, катает машинку, или играет только с одной игрушкой). </w:t>
      </w:r>
    </w:p>
    <w:p w14:paraId="36754D77" w14:textId="77777777" w:rsidR="00C532AC" w:rsidRPr="00C532AC" w:rsidRDefault="00927DC1" w:rsidP="00927D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532AC">
        <w:rPr>
          <w:rFonts w:ascii="Times New Roman" w:hAnsi="Times New Roman" w:cs="Times New Roman"/>
          <w:b/>
          <w:bCs/>
          <w:sz w:val="28"/>
          <w:szCs w:val="28"/>
        </w:rPr>
        <w:t>Отсутствие речи после 3 лет.</w:t>
      </w:r>
    </w:p>
    <w:p w14:paraId="4FFC46C5" w14:textId="77777777" w:rsidR="001C5DB5" w:rsidRDefault="00927DC1" w:rsidP="001C5DB5">
      <w:pPr>
        <w:ind w:left="45" w:firstLine="284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 xml:space="preserve"> При отсутствии речи после 3 лет необходимо получить консультацию логопеда, который проверит состояние понимания речи, объём активного</w:t>
      </w:r>
      <w:r w:rsidR="005352D1">
        <w:rPr>
          <w:rFonts w:ascii="Times New Roman" w:hAnsi="Times New Roman" w:cs="Times New Roman"/>
          <w:sz w:val="28"/>
          <w:szCs w:val="28"/>
        </w:rPr>
        <w:t xml:space="preserve"> </w:t>
      </w:r>
      <w:r w:rsidRPr="00C532AC">
        <w:rPr>
          <w:rFonts w:ascii="Times New Roman" w:hAnsi="Times New Roman" w:cs="Times New Roman"/>
          <w:sz w:val="28"/>
          <w:szCs w:val="28"/>
        </w:rPr>
        <w:t>словаря</w:t>
      </w:r>
      <w:r w:rsidR="001C5DB5">
        <w:rPr>
          <w:rFonts w:ascii="Times New Roman" w:hAnsi="Times New Roman" w:cs="Times New Roman"/>
          <w:sz w:val="28"/>
          <w:szCs w:val="28"/>
        </w:rPr>
        <w:t xml:space="preserve"> (слова, которые ребенок произносит в своей речи) </w:t>
      </w:r>
      <w:r w:rsidRPr="00C532AC">
        <w:rPr>
          <w:rFonts w:ascii="Times New Roman" w:hAnsi="Times New Roman" w:cs="Times New Roman"/>
          <w:sz w:val="28"/>
          <w:szCs w:val="28"/>
        </w:rPr>
        <w:t xml:space="preserve">и пассивного словаря (слова, которые ребёнку знакомы, но которые в речи им не используются), состояние фонематических процессов, состояние артикуляторного аппарата. </w:t>
      </w:r>
    </w:p>
    <w:p w14:paraId="58DF5A91" w14:textId="1155F02A" w:rsidR="00927DC1" w:rsidRDefault="00927DC1" w:rsidP="001C5DB5">
      <w:pPr>
        <w:ind w:left="45" w:firstLine="284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lastRenderedPageBreak/>
        <w:t>Существует мнение о том, что ребёнок начнёт активную речевую деятельность, когда пойдёт в детский сад и станет общаться со сверстниками. Придерживаться этого мнения не стоит, потому что отсутствие речи может быть обусловлено физиологическими факторами</w:t>
      </w:r>
      <w:r w:rsidR="001C5DB5">
        <w:rPr>
          <w:rFonts w:ascii="Times New Roman" w:hAnsi="Times New Roman" w:cs="Times New Roman"/>
          <w:sz w:val="28"/>
          <w:szCs w:val="28"/>
        </w:rPr>
        <w:t xml:space="preserve">, </w:t>
      </w:r>
      <w:r w:rsidRPr="00C532AC">
        <w:rPr>
          <w:rFonts w:ascii="Times New Roman" w:hAnsi="Times New Roman" w:cs="Times New Roman"/>
          <w:sz w:val="28"/>
          <w:szCs w:val="28"/>
        </w:rPr>
        <w:t>а также являться вторичным нарушением</w:t>
      </w:r>
      <w:r w:rsidR="001C5DB5">
        <w:rPr>
          <w:rFonts w:ascii="Times New Roman" w:hAnsi="Times New Roman" w:cs="Times New Roman"/>
          <w:sz w:val="28"/>
          <w:szCs w:val="28"/>
        </w:rPr>
        <w:t xml:space="preserve"> </w:t>
      </w:r>
      <w:r w:rsidRPr="00C532AC">
        <w:rPr>
          <w:rFonts w:ascii="Times New Roman" w:hAnsi="Times New Roman" w:cs="Times New Roman"/>
          <w:sz w:val="28"/>
          <w:szCs w:val="28"/>
        </w:rPr>
        <w:t>(например, речевое развитие может задерживаться из-за нарушений слуха или зрения), при которых работу над речью необходимо проводить как можно раньше.</w:t>
      </w:r>
    </w:p>
    <w:p w14:paraId="5B641907" w14:textId="1FA82990" w:rsidR="00C532AC" w:rsidRPr="00C532AC" w:rsidRDefault="00927DC1" w:rsidP="00927D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532AC">
        <w:rPr>
          <w:rFonts w:ascii="Times New Roman" w:hAnsi="Times New Roman" w:cs="Times New Roman"/>
          <w:b/>
          <w:bCs/>
          <w:sz w:val="28"/>
          <w:szCs w:val="28"/>
        </w:rPr>
        <w:t xml:space="preserve">"Смазанная" речь. </w:t>
      </w:r>
    </w:p>
    <w:p w14:paraId="7CDEC040" w14:textId="3389EA94" w:rsidR="00927DC1" w:rsidRPr="00C532AC" w:rsidRDefault="00927DC1" w:rsidP="00180D1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 xml:space="preserve">К логопеду нужно обратиться в случае, если к 4-5 годам речь ребёнка остаётся непонятной окружающим. Создаётся впечатление, что у такого ребёнка каша во рту. Речь невнятна, монотонна, невыразительна, очень тихая или, наоборот, громкая, с неритмичными паузами; язык во рту лежит неподвижно, как камень. Данная симптоматика характерна для неврологической патологии и требует комплексной коррекции у невролога, массажиста, физиотерапевта, логопеда. </w:t>
      </w:r>
    </w:p>
    <w:p w14:paraId="66A679E5" w14:textId="77777777" w:rsidR="00C532AC" w:rsidRPr="00180D10" w:rsidRDefault="00927DC1" w:rsidP="00722B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80D10">
        <w:rPr>
          <w:rFonts w:ascii="Times New Roman" w:hAnsi="Times New Roman" w:cs="Times New Roman"/>
          <w:b/>
          <w:bCs/>
          <w:sz w:val="28"/>
          <w:szCs w:val="28"/>
        </w:rPr>
        <w:t xml:space="preserve">Дефектное произношение звуков. </w:t>
      </w:r>
    </w:p>
    <w:p w14:paraId="5A2A3893" w14:textId="0CA809EE" w:rsidR="00297102" w:rsidRDefault="00927DC1" w:rsidP="002971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 xml:space="preserve">Любые дефекты произношения требуют коррекции. Если </w:t>
      </w:r>
      <w:r w:rsidR="00771B32">
        <w:rPr>
          <w:rFonts w:ascii="Times New Roman" w:hAnsi="Times New Roman" w:cs="Times New Roman"/>
          <w:sz w:val="28"/>
          <w:szCs w:val="28"/>
        </w:rPr>
        <w:t xml:space="preserve">вы заметили у </w:t>
      </w:r>
      <w:r w:rsidRPr="00C532AC">
        <w:rPr>
          <w:rFonts w:ascii="Times New Roman" w:hAnsi="Times New Roman" w:cs="Times New Roman"/>
          <w:sz w:val="28"/>
          <w:szCs w:val="28"/>
        </w:rPr>
        <w:t>ребён</w:t>
      </w:r>
      <w:r w:rsidR="00771B32">
        <w:rPr>
          <w:rFonts w:ascii="Times New Roman" w:hAnsi="Times New Roman" w:cs="Times New Roman"/>
          <w:sz w:val="28"/>
          <w:szCs w:val="28"/>
        </w:rPr>
        <w:t>ка недостаток произношения свистящих (С,</w:t>
      </w:r>
      <w:r w:rsidR="00297102">
        <w:rPr>
          <w:rFonts w:ascii="Times New Roman" w:hAnsi="Times New Roman" w:cs="Times New Roman"/>
          <w:sz w:val="28"/>
          <w:szCs w:val="28"/>
        </w:rPr>
        <w:t xml:space="preserve"> СЬ,</w:t>
      </w:r>
      <w:r w:rsidR="00F53BAB">
        <w:rPr>
          <w:rFonts w:ascii="Times New Roman" w:hAnsi="Times New Roman" w:cs="Times New Roman"/>
          <w:sz w:val="28"/>
          <w:szCs w:val="28"/>
        </w:rPr>
        <w:t xml:space="preserve"> </w:t>
      </w:r>
      <w:r w:rsidR="00771B32">
        <w:rPr>
          <w:rFonts w:ascii="Times New Roman" w:hAnsi="Times New Roman" w:cs="Times New Roman"/>
          <w:sz w:val="28"/>
          <w:szCs w:val="28"/>
        </w:rPr>
        <w:t>З</w:t>
      </w:r>
      <w:r w:rsidR="00F53BAB">
        <w:rPr>
          <w:rFonts w:ascii="Times New Roman" w:hAnsi="Times New Roman" w:cs="Times New Roman"/>
          <w:sz w:val="28"/>
          <w:szCs w:val="28"/>
        </w:rPr>
        <w:t>,</w:t>
      </w:r>
      <w:r w:rsidR="00297102">
        <w:rPr>
          <w:rFonts w:ascii="Times New Roman" w:hAnsi="Times New Roman" w:cs="Times New Roman"/>
          <w:sz w:val="28"/>
          <w:szCs w:val="28"/>
        </w:rPr>
        <w:t xml:space="preserve"> ЗЬ,</w:t>
      </w:r>
      <w:r w:rsidR="00771B32">
        <w:rPr>
          <w:rFonts w:ascii="Times New Roman" w:hAnsi="Times New Roman" w:cs="Times New Roman"/>
          <w:sz w:val="28"/>
          <w:szCs w:val="28"/>
        </w:rPr>
        <w:t xml:space="preserve"> Ц), шипящих (Ш, Ж,</w:t>
      </w:r>
      <w:r w:rsidR="0037606F">
        <w:rPr>
          <w:rFonts w:ascii="Times New Roman" w:hAnsi="Times New Roman" w:cs="Times New Roman"/>
          <w:sz w:val="28"/>
          <w:szCs w:val="28"/>
        </w:rPr>
        <w:t xml:space="preserve"> </w:t>
      </w:r>
      <w:r w:rsidR="00771B32">
        <w:rPr>
          <w:rFonts w:ascii="Times New Roman" w:hAnsi="Times New Roman" w:cs="Times New Roman"/>
          <w:sz w:val="28"/>
          <w:szCs w:val="28"/>
        </w:rPr>
        <w:t>Ч, Щ), сонорных (</w:t>
      </w:r>
      <w:r w:rsidR="00F53BAB">
        <w:rPr>
          <w:rFonts w:ascii="Times New Roman" w:hAnsi="Times New Roman" w:cs="Times New Roman"/>
          <w:sz w:val="28"/>
          <w:szCs w:val="28"/>
        </w:rPr>
        <w:t>Р,</w:t>
      </w:r>
      <w:r w:rsidR="00297102">
        <w:rPr>
          <w:rFonts w:ascii="Times New Roman" w:hAnsi="Times New Roman" w:cs="Times New Roman"/>
          <w:sz w:val="28"/>
          <w:szCs w:val="28"/>
        </w:rPr>
        <w:t xml:space="preserve"> РЬ,</w:t>
      </w:r>
      <w:r w:rsidR="00F53BAB">
        <w:rPr>
          <w:rFonts w:ascii="Times New Roman" w:hAnsi="Times New Roman" w:cs="Times New Roman"/>
          <w:sz w:val="28"/>
          <w:szCs w:val="28"/>
        </w:rPr>
        <w:t xml:space="preserve"> Л</w:t>
      </w:r>
      <w:r w:rsidR="00297102">
        <w:rPr>
          <w:rFonts w:ascii="Times New Roman" w:hAnsi="Times New Roman" w:cs="Times New Roman"/>
          <w:sz w:val="28"/>
          <w:szCs w:val="28"/>
        </w:rPr>
        <w:t>, ЛЬ</w:t>
      </w:r>
      <w:r w:rsidR="00F53BAB">
        <w:rPr>
          <w:rFonts w:ascii="Times New Roman" w:hAnsi="Times New Roman" w:cs="Times New Roman"/>
          <w:sz w:val="28"/>
          <w:szCs w:val="28"/>
        </w:rPr>
        <w:t>)</w:t>
      </w:r>
      <w:r w:rsidR="00771B32">
        <w:rPr>
          <w:rFonts w:ascii="Times New Roman" w:hAnsi="Times New Roman" w:cs="Times New Roman"/>
          <w:sz w:val="28"/>
          <w:szCs w:val="28"/>
        </w:rPr>
        <w:t xml:space="preserve"> звуков</w:t>
      </w:r>
      <w:r w:rsidRPr="00C532AC">
        <w:rPr>
          <w:rFonts w:ascii="Times New Roman" w:hAnsi="Times New Roman" w:cs="Times New Roman"/>
          <w:sz w:val="28"/>
          <w:szCs w:val="28"/>
        </w:rPr>
        <w:t>, то необходимо обратиться к логопеду за коррекционной помощью. Данные дефекты сами не пройдут, а со временем закрепятся и чем старше будет ребёнок, тем сложнее от них будет избавиться. Если не исправлять дефекты произношения, то в дальнейшем, у ребёнка могут возникнуть специфические проблемы письменной речи</w:t>
      </w:r>
      <w:r w:rsidR="00F53BAB">
        <w:rPr>
          <w:rFonts w:ascii="Times New Roman" w:hAnsi="Times New Roman" w:cs="Times New Roman"/>
          <w:sz w:val="28"/>
          <w:szCs w:val="28"/>
        </w:rPr>
        <w:t xml:space="preserve"> (дисграфия)</w:t>
      </w:r>
      <w:r w:rsidRPr="00C532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73A203" w14:textId="77AD9B42" w:rsidR="00297102" w:rsidRPr="00297102" w:rsidRDefault="00722BFD" w:rsidP="002971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9710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Оцените ребенка по таким критериям речи</w:t>
      </w:r>
      <w:r w:rsidRPr="0029710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FFB7C3A" w14:textId="187C8B1C" w:rsidR="00722BFD" w:rsidRPr="00297102" w:rsidRDefault="00722BFD" w:rsidP="0029710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102">
        <w:rPr>
          <w:color w:val="000000" w:themeColor="text1"/>
          <w:sz w:val="28"/>
          <w:szCs w:val="28"/>
        </w:rPr>
        <w:t>Ребенок должен правильно произносить в</w:t>
      </w:r>
      <w:r w:rsidR="00297102">
        <w:rPr>
          <w:color w:val="000000" w:themeColor="text1"/>
          <w:sz w:val="28"/>
          <w:szCs w:val="28"/>
        </w:rPr>
        <w:t xml:space="preserve"> </w:t>
      </w:r>
      <w:r w:rsidRPr="00297102">
        <w:rPr>
          <w:color w:val="000000" w:themeColor="text1"/>
          <w:sz w:val="28"/>
          <w:szCs w:val="28"/>
        </w:rPr>
        <w:t xml:space="preserve">3-4 </w:t>
      </w:r>
      <w:r w:rsidRPr="00AA68A8">
        <w:rPr>
          <w:color w:val="000000" w:themeColor="text1"/>
          <w:sz w:val="28"/>
          <w:szCs w:val="28"/>
        </w:rPr>
        <w:t>года – </w:t>
      </w:r>
      <w:r w:rsidRPr="00AA68A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«с»</w:t>
      </w:r>
      <w:r w:rsidRPr="00AA68A8">
        <w:rPr>
          <w:i/>
          <w:iCs/>
          <w:color w:val="000000" w:themeColor="text1"/>
          <w:sz w:val="28"/>
          <w:szCs w:val="28"/>
        </w:rPr>
        <w:t>, </w:t>
      </w:r>
      <w:r w:rsidRPr="00AA68A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AA68A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сь</w:t>
      </w:r>
      <w:proofErr w:type="spellEnd"/>
      <w:r w:rsidRPr="00AA68A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AA68A8">
        <w:rPr>
          <w:i/>
          <w:iCs/>
          <w:color w:val="000000" w:themeColor="text1"/>
          <w:sz w:val="28"/>
          <w:szCs w:val="28"/>
        </w:rPr>
        <w:t>, </w:t>
      </w:r>
      <w:r w:rsidRPr="00AA68A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«з»</w:t>
      </w:r>
      <w:r w:rsidRPr="00AA68A8">
        <w:rPr>
          <w:i/>
          <w:iCs/>
          <w:color w:val="000000" w:themeColor="text1"/>
          <w:sz w:val="28"/>
          <w:szCs w:val="28"/>
        </w:rPr>
        <w:t>, </w:t>
      </w:r>
      <w:r w:rsidRPr="00AA68A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AA68A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зь</w:t>
      </w:r>
      <w:proofErr w:type="spellEnd"/>
      <w:r w:rsidRPr="00AA68A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AA68A8">
        <w:rPr>
          <w:i/>
          <w:iCs/>
          <w:color w:val="000000" w:themeColor="text1"/>
          <w:sz w:val="28"/>
          <w:szCs w:val="28"/>
        </w:rPr>
        <w:t>, </w:t>
      </w:r>
      <w:r w:rsidRPr="00AA68A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«ц»</w:t>
      </w:r>
      <w:r w:rsidRPr="00AA68A8">
        <w:rPr>
          <w:i/>
          <w:iCs/>
          <w:color w:val="000000" w:themeColor="text1"/>
          <w:sz w:val="28"/>
          <w:szCs w:val="28"/>
        </w:rPr>
        <w:t>,</w:t>
      </w:r>
      <w:r w:rsidR="00297102" w:rsidRPr="00AA68A8">
        <w:rPr>
          <w:color w:val="000000" w:themeColor="text1"/>
          <w:sz w:val="28"/>
          <w:szCs w:val="28"/>
          <w:u w:val="single"/>
        </w:rPr>
        <w:t xml:space="preserve"> </w:t>
      </w:r>
      <w:r w:rsidR="00297102">
        <w:rPr>
          <w:color w:val="000000" w:themeColor="text1"/>
          <w:sz w:val="28"/>
          <w:szCs w:val="28"/>
        </w:rPr>
        <w:t xml:space="preserve">в </w:t>
      </w:r>
      <w:r w:rsidRPr="00297102">
        <w:rPr>
          <w:color w:val="000000" w:themeColor="text1"/>
          <w:sz w:val="28"/>
          <w:szCs w:val="28"/>
        </w:rPr>
        <w:t>4-5 лет – </w:t>
      </w:r>
      <w:r w:rsidRPr="0029710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«ш»</w:t>
      </w:r>
      <w:r w:rsidRPr="00297102">
        <w:rPr>
          <w:color w:val="000000" w:themeColor="text1"/>
          <w:sz w:val="28"/>
          <w:szCs w:val="28"/>
        </w:rPr>
        <w:t>, </w:t>
      </w:r>
      <w:r w:rsidRPr="0029710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«ж»</w:t>
      </w:r>
      <w:r w:rsidRPr="00297102">
        <w:rPr>
          <w:color w:val="000000" w:themeColor="text1"/>
          <w:sz w:val="28"/>
          <w:szCs w:val="28"/>
        </w:rPr>
        <w:t>, </w:t>
      </w:r>
      <w:r w:rsidRPr="0029710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«ч»</w:t>
      </w:r>
      <w:r w:rsidRPr="00297102">
        <w:rPr>
          <w:color w:val="000000" w:themeColor="text1"/>
          <w:sz w:val="28"/>
          <w:szCs w:val="28"/>
        </w:rPr>
        <w:t>, </w:t>
      </w:r>
      <w:r w:rsidRPr="0029710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«щ»</w:t>
      </w:r>
      <w:r w:rsidR="00297102">
        <w:rPr>
          <w:color w:val="000000" w:themeColor="text1"/>
          <w:sz w:val="28"/>
          <w:szCs w:val="28"/>
        </w:rPr>
        <w:t xml:space="preserve">, в </w:t>
      </w:r>
      <w:r w:rsidRPr="00297102">
        <w:rPr>
          <w:color w:val="000000" w:themeColor="text1"/>
          <w:sz w:val="28"/>
          <w:szCs w:val="28"/>
        </w:rPr>
        <w:t>5-6 лет – </w:t>
      </w:r>
      <w:r w:rsidRPr="0029710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«л»</w:t>
      </w:r>
      <w:r w:rsidRPr="00297102">
        <w:rPr>
          <w:color w:val="000000" w:themeColor="text1"/>
          <w:sz w:val="28"/>
          <w:szCs w:val="28"/>
        </w:rPr>
        <w:t>, </w:t>
      </w:r>
      <w:r w:rsidRPr="0029710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«ль»</w:t>
      </w:r>
      <w:r w:rsidRPr="00297102">
        <w:rPr>
          <w:color w:val="000000" w:themeColor="text1"/>
          <w:sz w:val="28"/>
          <w:szCs w:val="28"/>
        </w:rPr>
        <w:t>, </w:t>
      </w:r>
      <w:r w:rsidRPr="0029710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«р»</w:t>
      </w:r>
      <w:r w:rsidRPr="00297102">
        <w:rPr>
          <w:color w:val="000000" w:themeColor="text1"/>
          <w:sz w:val="28"/>
          <w:szCs w:val="28"/>
        </w:rPr>
        <w:t>, </w:t>
      </w:r>
      <w:r w:rsidRPr="0029710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Pr="0029710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рь</w:t>
      </w:r>
      <w:proofErr w:type="spellEnd"/>
      <w:r w:rsidRPr="00297102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297102">
        <w:rPr>
          <w:color w:val="000000" w:themeColor="text1"/>
          <w:sz w:val="28"/>
          <w:szCs w:val="28"/>
        </w:rPr>
        <w:t>.</w:t>
      </w:r>
    </w:p>
    <w:p w14:paraId="5ED2FDB4" w14:textId="2DD98BF9" w:rsidR="00927DC1" w:rsidRPr="00C532AC" w:rsidRDefault="00927DC1" w:rsidP="00722BFD">
      <w:pPr>
        <w:pStyle w:val="a3"/>
        <w:ind w:left="405"/>
        <w:rPr>
          <w:rFonts w:ascii="Times New Roman" w:hAnsi="Times New Roman" w:cs="Times New Roman"/>
          <w:color w:val="FF0000"/>
          <w:sz w:val="28"/>
          <w:szCs w:val="28"/>
        </w:rPr>
      </w:pPr>
    </w:p>
    <w:p w14:paraId="328A1108" w14:textId="77777777" w:rsidR="00C532AC" w:rsidRPr="00180D10" w:rsidRDefault="00927DC1" w:rsidP="00927D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80D10">
        <w:rPr>
          <w:rFonts w:ascii="Times New Roman" w:hAnsi="Times New Roman" w:cs="Times New Roman"/>
          <w:b/>
          <w:bCs/>
          <w:sz w:val="28"/>
          <w:szCs w:val="28"/>
        </w:rPr>
        <w:t xml:space="preserve">Пропуски и добавление звуков, слогов, их перестановки. </w:t>
      </w:r>
    </w:p>
    <w:p w14:paraId="0CEF04DE" w14:textId="7CF17CEC" w:rsidR="00927DC1" w:rsidRPr="00C532AC" w:rsidRDefault="00927DC1" w:rsidP="00180D1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>Данный симптом характеризует нарушения слоговой структуры слова, которые также требуют коррекции. Формирование слоговой структуры влияет на успешность овладения грамматическим строем речи, усвоение звукового анализа, письма и чтения.</w:t>
      </w:r>
    </w:p>
    <w:p w14:paraId="02F68967" w14:textId="0BDA3EE4" w:rsidR="00C532AC" w:rsidRPr="00180D10" w:rsidRDefault="00927DC1" w:rsidP="00180D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80D10">
        <w:rPr>
          <w:rFonts w:ascii="Times New Roman" w:hAnsi="Times New Roman" w:cs="Times New Roman"/>
          <w:sz w:val="28"/>
          <w:szCs w:val="28"/>
        </w:rPr>
        <w:t xml:space="preserve"> </w:t>
      </w:r>
      <w:r w:rsidRPr="00180D10">
        <w:rPr>
          <w:rFonts w:ascii="Times New Roman" w:hAnsi="Times New Roman" w:cs="Times New Roman"/>
          <w:b/>
          <w:bCs/>
          <w:sz w:val="28"/>
          <w:szCs w:val="28"/>
        </w:rPr>
        <w:t>К 6</w:t>
      </w:r>
      <w:r w:rsidR="00CA4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D10">
        <w:rPr>
          <w:rFonts w:ascii="Times New Roman" w:hAnsi="Times New Roman" w:cs="Times New Roman"/>
          <w:b/>
          <w:bCs/>
          <w:sz w:val="28"/>
          <w:szCs w:val="28"/>
        </w:rPr>
        <w:t xml:space="preserve">-7 годам ребёнок не может высказать свою мысль. </w:t>
      </w:r>
    </w:p>
    <w:p w14:paraId="61A6E05E" w14:textId="193E37FC" w:rsidR="00927DC1" w:rsidRPr="00C532AC" w:rsidRDefault="00927DC1" w:rsidP="00180D1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 xml:space="preserve">К логопеду стоит обратиться и в случае, если в речи ребёнка отмечается использование простых, незамысловатых слов без построения сложных предложений. В этом случае часто ребёнок не формирует полноценные фразы, ограничиваясь отрывочными словосочетаниями. Свободное общение </w:t>
      </w:r>
      <w:r w:rsidRPr="00C532AC"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 затруднено. Может быть нарушена трактовка логики повествования. В речи ребёнка отмечается неточное, а иногда неправильное применение названий предметов и наименований имен. </w:t>
      </w:r>
    </w:p>
    <w:p w14:paraId="0DA325F0" w14:textId="77777777" w:rsidR="00AA68A8" w:rsidRDefault="00AA68A8" w:rsidP="00927DC1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</w:p>
    <w:p w14:paraId="73EF622A" w14:textId="57525C13" w:rsidR="00927DC1" w:rsidRPr="00C532AC" w:rsidRDefault="00927DC1" w:rsidP="00927DC1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 xml:space="preserve">Происходит подмена понятий: </w:t>
      </w:r>
    </w:p>
    <w:p w14:paraId="2CB38715" w14:textId="46B794F4" w:rsidR="00927DC1" w:rsidRPr="00C532AC" w:rsidRDefault="00927DC1" w:rsidP="00927DC1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C532AC">
        <w:rPr>
          <w:rFonts w:ascii="Times New Roman" w:hAnsi="Times New Roman" w:cs="Times New Roman"/>
          <w:sz w:val="28"/>
          <w:szCs w:val="28"/>
        </w:rPr>
        <w:t xml:space="preserve"> часть предмета называется именем целого объекта (рукав</w:t>
      </w:r>
      <w:r w:rsidR="00CA48A2">
        <w:rPr>
          <w:rFonts w:ascii="Times New Roman" w:hAnsi="Times New Roman" w:cs="Times New Roman"/>
          <w:sz w:val="28"/>
          <w:szCs w:val="28"/>
        </w:rPr>
        <w:t xml:space="preserve"> </w:t>
      </w:r>
      <w:r w:rsidR="00AA68A8" w:rsidRPr="00C532AC">
        <w:rPr>
          <w:rFonts w:ascii="Times New Roman" w:hAnsi="Times New Roman" w:cs="Times New Roman"/>
          <w:sz w:val="28"/>
          <w:szCs w:val="28"/>
        </w:rPr>
        <w:t>–</w:t>
      </w:r>
      <w:r w:rsidR="00CA48A2">
        <w:rPr>
          <w:rFonts w:ascii="Times New Roman" w:hAnsi="Times New Roman" w:cs="Times New Roman"/>
          <w:sz w:val="28"/>
          <w:szCs w:val="28"/>
        </w:rPr>
        <w:t xml:space="preserve"> </w:t>
      </w:r>
      <w:r w:rsidRPr="00C532AC">
        <w:rPr>
          <w:rFonts w:ascii="Times New Roman" w:hAnsi="Times New Roman" w:cs="Times New Roman"/>
          <w:sz w:val="28"/>
          <w:szCs w:val="28"/>
        </w:rPr>
        <w:t xml:space="preserve">кофта); </w:t>
      </w:r>
    </w:p>
    <w:p w14:paraId="2C6B4F23" w14:textId="2639EC31" w:rsidR="00927DC1" w:rsidRPr="00C532AC" w:rsidRDefault="00927DC1" w:rsidP="00927DC1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C532AC">
        <w:rPr>
          <w:rFonts w:ascii="Times New Roman" w:hAnsi="Times New Roman" w:cs="Times New Roman"/>
          <w:sz w:val="28"/>
          <w:szCs w:val="28"/>
        </w:rPr>
        <w:t xml:space="preserve"> названия вида заменяются общим родовым признаком (ворона</w:t>
      </w:r>
      <w:r w:rsidR="00CA48A2">
        <w:rPr>
          <w:rFonts w:ascii="Times New Roman" w:hAnsi="Times New Roman" w:cs="Times New Roman"/>
          <w:sz w:val="28"/>
          <w:szCs w:val="28"/>
        </w:rPr>
        <w:t xml:space="preserve"> </w:t>
      </w:r>
      <w:r w:rsidRPr="00C532AC">
        <w:rPr>
          <w:rFonts w:ascii="Times New Roman" w:hAnsi="Times New Roman" w:cs="Times New Roman"/>
          <w:sz w:val="28"/>
          <w:szCs w:val="28"/>
        </w:rPr>
        <w:t xml:space="preserve">– птица); </w:t>
      </w:r>
    </w:p>
    <w:p w14:paraId="71B3727C" w14:textId="693CC182" w:rsidR="00927DC1" w:rsidRPr="004715A6" w:rsidRDefault="00927DC1" w:rsidP="004715A6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sym w:font="Symbol" w:char="F0B7"/>
      </w:r>
      <w:r w:rsidRPr="00C532AC">
        <w:rPr>
          <w:rFonts w:ascii="Times New Roman" w:hAnsi="Times New Roman" w:cs="Times New Roman"/>
          <w:sz w:val="28"/>
          <w:szCs w:val="28"/>
        </w:rPr>
        <w:t xml:space="preserve"> взаимное замещение нетождественных понятий (низкий – маленький).</w:t>
      </w:r>
    </w:p>
    <w:p w14:paraId="3E90F158" w14:textId="77777777" w:rsidR="004715A6" w:rsidRDefault="004715A6" w:rsidP="00927DC1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</w:p>
    <w:p w14:paraId="7593ADC2" w14:textId="5AD87F1A" w:rsidR="00927DC1" w:rsidRDefault="00927DC1" w:rsidP="00927DC1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>Всё это может быть проявлением общего недоразвития речи и требовать коррекционной работы.</w:t>
      </w:r>
    </w:p>
    <w:p w14:paraId="0C546831" w14:textId="77777777" w:rsidR="00C532AC" w:rsidRPr="00C532AC" w:rsidRDefault="00C532AC" w:rsidP="00927DC1">
      <w:pPr>
        <w:pStyle w:val="a3"/>
        <w:ind w:left="405"/>
        <w:rPr>
          <w:rFonts w:ascii="Times New Roman" w:hAnsi="Times New Roman" w:cs="Times New Roman"/>
          <w:sz w:val="28"/>
          <w:szCs w:val="28"/>
        </w:rPr>
      </w:pPr>
    </w:p>
    <w:p w14:paraId="2A2C6005" w14:textId="2AA3B470" w:rsidR="00927DC1" w:rsidRPr="00C532AC" w:rsidRDefault="00927DC1" w:rsidP="004715A6">
      <w:pPr>
        <w:pStyle w:val="a3"/>
        <w:ind w:left="403" w:firstLine="284"/>
        <w:rPr>
          <w:rFonts w:ascii="Times New Roman" w:hAnsi="Times New Roman" w:cs="Times New Roman"/>
          <w:sz w:val="28"/>
          <w:szCs w:val="28"/>
        </w:rPr>
      </w:pPr>
      <w:r w:rsidRPr="00C532AC">
        <w:rPr>
          <w:rFonts w:ascii="Times New Roman" w:hAnsi="Times New Roman" w:cs="Times New Roman"/>
          <w:sz w:val="28"/>
          <w:szCs w:val="28"/>
        </w:rPr>
        <w:t xml:space="preserve">Если в речи Вашего ребёнка Вы обнаружили один или несколько перечисленных выше симптомов, то рекомендуется получить консультацию у врача невролога и логопеда, для того чтобы исключить речевую патологию. Чем раньше ребёнок получит специализированную помощь, тем больше шансов, что к школе проблемы будут устранены или </w:t>
      </w:r>
      <w:proofErr w:type="spellStart"/>
      <w:r w:rsidRPr="00C532AC">
        <w:rPr>
          <w:rFonts w:ascii="Times New Roman" w:hAnsi="Times New Roman" w:cs="Times New Roman"/>
          <w:sz w:val="28"/>
          <w:szCs w:val="28"/>
        </w:rPr>
        <w:t>минимализированы</w:t>
      </w:r>
      <w:proofErr w:type="spellEnd"/>
      <w:r w:rsidRPr="00C532AC">
        <w:rPr>
          <w:rFonts w:ascii="Times New Roman" w:hAnsi="Times New Roman" w:cs="Times New Roman"/>
          <w:sz w:val="28"/>
          <w:szCs w:val="28"/>
        </w:rPr>
        <w:t>. И помните, что любая проблема требует решения, поэтому при обнаружении у ребёнка проблем с речью, родителям необходимо выполнять все рекомендации логопеда.</w:t>
      </w:r>
      <w:r w:rsidR="00CA48A2">
        <w:rPr>
          <w:rFonts w:ascii="Times New Roman" w:hAnsi="Times New Roman" w:cs="Times New Roman"/>
          <w:sz w:val="28"/>
          <w:szCs w:val="28"/>
        </w:rPr>
        <w:t xml:space="preserve"> </w:t>
      </w:r>
      <w:r w:rsidRPr="00C532AC">
        <w:rPr>
          <w:rFonts w:ascii="Times New Roman" w:hAnsi="Times New Roman" w:cs="Times New Roman"/>
          <w:sz w:val="28"/>
          <w:szCs w:val="28"/>
        </w:rPr>
        <w:t>И тогда после выполнения усердной продолжительной трудоёмкой работы Ваш ребёнок сможет порадовать Вас чистой, красивой, выразительной речью!</w:t>
      </w:r>
    </w:p>
    <w:sectPr w:rsidR="00927DC1" w:rsidRPr="00C5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55AD1"/>
    <w:multiLevelType w:val="hybridMultilevel"/>
    <w:tmpl w:val="342CEAFA"/>
    <w:lvl w:ilvl="0" w:tplc="1186AD3C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1825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C1"/>
    <w:rsid w:val="000055C1"/>
    <w:rsid w:val="00180D10"/>
    <w:rsid w:val="001C5DB5"/>
    <w:rsid w:val="001D4BB3"/>
    <w:rsid w:val="0023225D"/>
    <w:rsid w:val="00297102"/>
    <w:rsid w:val="0037606F"/>
    <w:rsid w:val="004715A6"/>
    <w:rsid w:val="005352D1"/>
    <w:rsid w:val="00605E86"/>
    <w:rsid w:val="00722BFD"/>
    <w:rsid w:val="00771B32"/>
    <w:rsid w:val="008353F5"/>
    <w:rsid w:val="00927DC1"/>
    <w:rsid w:val="00A22B03"/>
    <w:rsid w:val="00AA68A8"/>
    <w:rsid w:val="00C532AC"/>
    <w:rsid w:val="00CA48A2"/>
    <w:rsid w:val="00F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637E"/>
  <w15:chartTrackingRefBased/>
  <w15:docId w15:val="{EE3EE3BA-E3A4-4F92-82CA-DEE7A33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DC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2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2022-06-28T07:56:00Z</dcterms:created>
  <dcterms:modified xsi:type="dcterms:W3CDTF">2022-07-05T07:09:00Z</dcterms:modified>
</cp:coreProperties>
</file>